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4E8C7" w14:textId="77777777" w:rsidR="00101382" w:rsidRDefault="00101382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487A8DC7" w14:textId="39CFA1DE" w:rsid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6D818F6C" w14:textId="76EE1AAC" w:rsid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S.S.IG. L. Murialdo</w:t>
      </w:r>
    </w:p>
    <w:p w14:paraId="7F7642D0" w14:textId="76378E92" w:rsid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Via Ordona Lavello s.n.c.</w:t>
      </w:r>
    </w:p>
    <w:p w14:paraId="505F61CB" w14:textId="0782E26C" w:rsidR="00DE7B50" w:rsidRP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ap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71121 – Foggia</w:t>
      </w:r>
    </w:p>
    <w:p w14:paraId="209DD626" w14:textId="77777777" w:rsidR="00DE7B50" w:rsidRDefault="00DE7B50" w:rsidP="00DC4CA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3652D15E" w14:textId="77777777" w:rsidR="00101382" w:rsidRDefault="00101382" w:rsidP="00DE7B5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</w:p>
    <w:p w14:paraId="622D34E3" w14:textId="6151A378" w:rsidR="00DE7B50" w:rsidRDefault="00DE7B50" w:rsidP="00DE7B5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 xml:space="preserve">OGGETTO: </w:t>
      </w:r>
      <w:r>
        <w:rPr>
          <w:rFonts w:asciiTheme="minorHAnsi" w:hAnsiTheme="minorHAnsi" w:cstheme="minorHAnsi"/>
          <w:b/>
          <w:sz w:val="24"/>
          <w:szCs w:val="24"/>
        </w:rPr>
        <w:t>Manifestazione di interesse a svolgere incarico di Funzione Strumentale.</w:t>
      </w:r>
    </w:p>
    <w:p w14:paraId="2E16B235" w14:textId="77777777" w:rsidR="00900D5C" w:rsidRPr="00DE7B50" w:rsidRDefault="00900D5C" w:rsidP="00DC4CA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37BF6ECD" w14:textId="54853A64" w:rsidR="00900D5C" w:rsidRPr="00DE7B50" w:rsidRDefault="00900D5C" w:rsidP="000D0F44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 w:rsidRPr="00DE7B50">
        <w:rPr>
          <w:rFonts w:asciiTheme="minorHAnsi" w:hAnsiTheme="minorHAnsi" w:cstheme="minorHAnsi"/>
          <w:sz w:val="24"/>
          <w:szCs w:val="24"/>
        </w:rPr>
        <w:t>Il/la sottoscritto/a _______________________ nato</w:t>
      </w:r>
      <w:r w:rsidR="00DE7B50">
        <w:rPr>
          <w:rFonts w:asciiTheme="minorHAnsi" w:hAnsiTheme="minorHAnsi" w:cstheme="minorHAnsi"/>
          <w:sz w:val="24"/>
          <w:szCs w:val="24"/>
        </w:rPr>
        <w:t xml:space="preserve">/a </w:t>
      </w:r>
      <w:r w:rsidRPr="00DE7B50">
        <w:rPr>
          <w:rFonts w:asciiTheme="minorHAnsi" w:hAnsiTheme="minorHAnsi" w:cstheme="minorHAnsi"/>
          <w:sz w:val="24"/>
          <w:szCs w:val="24"/>
        </w:rPr>
        <w:t xml:space="preserve">a __________________________________ </w:t>
      </w:r>
    </w:p>
    <w:p w14:paraId="460A7641" w14:textId="0B9C00A5" w:rsidR="00900D5C" w:rsidRPr="00DE7B50" w:rsidRDefault="00900D5C" w:rsidP="000D0F44">
      <w:pPr>
        <w:autoSpaceDE w:val="0"/>
        <w:autoSpaceDN w:val="0"/>
        <w:adjustRightInd w:val="0"/>
        <w:spacing w:after="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7B50">
        <w:rPr>
          <w:rFonts w:asciiTheme="minorHAnsi" w:hAnsiTheme="minorHAnsi" w:cstheme="minorHAnsi"/>
          <w:sz w:val="24"/>
          <w:szCs w:val="24"/>
        </w:rPr>
        <w:t>il ____________________ docente a tempo indeterminato/determ</w:t>
      </w:r>
      <w:r w:rsidR="00DE7B50">
        <w:rPr>
          <w:rFonts w:asciiTheme="minorHAnsi" w:hAnsiTheme="minorHAnsi" w:cstheme="minorHAnsi"/>
          <w:sz w:val="24"/>
          <w:szCs w:val="24"/>
        </w:rPr>
        <w:t>i</w:t>
      </w:r>
      <w:r w:rsidRPr="00DE7B50">
        <w:rPr>
          <w:rFonts w:asciiTheme="minorHAnsi" w:hAnsiTheme="minorHAnsi" w:cstheme="minorHAnsi"/>
          <w:sz w:val="24"/>
          <w:szCs w:val="24"/>
        </w:rPr>
        <w:t xml:space="preserve">nato presso codesto istituto, </w:t>
      </w:r>
    </w:p>
    <w:p w14:paraId="1A6775E8" w14:textId="52A9ADA6" w:rsidR="00900D5C" w:rsidRPr="00DE7B50" w:rsidRDefault="00DE7B50" w:rsidP="000D0F44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manifesta il proprio interesse</w:t>
      </w:r>
    </w:p>
    <w:p w14:paraId="0E22F40A" w14:textId="13F91D25" w:rsidR="00900D5C" w:rsidRDefault="00DE7B50" w:rsidP="000D0F44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svolgere l’incarico di</w:t>
      </w:r>
      <w:r w:rsidR="00900D5C" w:rsidRPr="00DE7B50">
        <w:rPr>
          <w:rFonts w:asciiTheme="minorHAnsi" w:hAnsiTheme="minorHAnsi" w:cstheme="minorHAnsi"/>
          <w:sz w:val="24"/>
          <w:szCs w:val="24"/>
        </w:rPr>
        <w:t xml:space="preserve"> Funzione Strumentale </w:t>
      </w:r>
      <w:r>
        <w:rPr>
          <w:rFonts w:asciiTheme="minorHAnsi" w:hAnsiTheme="minorHAnsi" w:cstheme="minorHAnsi"/>
          <w:sz w:val="24"/>
          <w:szCs w:val="24"/>
        </w:rPr>
        <w:t xml:space="preserve">nel corrente anno scolastico 20../20.. </w:t>
      </w:r>
      <w:r w:rsidR="00900D5C" w:rsidRPr="00DE7B50">
        <w:rPr>
          <w:rFonts w:asciiTheme="minorHAnsi" w:hAnsiTheme="minorHAnsi" w:cstheme="minorHAnsi"/>
          <w:sz w:val="24"/>
          <w:szCs w:val="24"/>
        </w:rPr>
        <w:t xml:space="preserve">relativa a: </w:t>
      </w:r>
    </w:p>
    <w:p w14:paraId="2236CA08" w14:textId="77777777" w:rsidR="00101382" w:rsidRPr="00DE7B50" w:rsidRDefault="00101382" w:rsidP="000D0F44">
      <w:pP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14:paraId="6DF8E44B" w14:textId="1623B99C" w:rsidR="00900D5C" w:rsidRPr="00DE7B50" w:rsidRDefault="00900D5C" w:rsidP="00DC4CA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DE7B50">
        <w:rPr>
          <w:rFonts w:asciiTheme="minorHAnsi" w:hAnsiTheme="minorHAnsi" w:cstheme="minorHAnsi"/>
          <w:i/>
          <w:sz w:val="16"/>
          <w:szCs w:val="16"/>
        </w:rPr>
        <w:t xml:space="preserve">(Indicare con una X l’area per la quale si </w:t>
      </w:r>
      <w:r w:rsidR="00DE7B50">
        <w:rPr>
          <w:rFonts w:asciiTheme="minorHAnsi" w:hAnsiTheme="minorHAnsi" w:cstheme="minorHAnsi"/>
          <w:i/>
          <w:sz w:val="16"/>
          <w:szCs w:val="16"/>
        </w:rPr>
        <w:t>dà la propria disponibilità</w:t>
      </w:r>
      <w:r w:rsidRPr="00DE7B50">
        <w:rPr>
          <w:rFonts w:asciiTheme="minorHAnsi" w:hAnsiTheme="minorHAnsi" w:cstheme="minorHAnsi"/>
          <w:i/>
          <w:sz w:val="16"/>
          <w:szCs w:val="16"/>
        </w:rPr>
        <w:t>)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46"/>
      </w:tblGrid>
      <w:tr w:rsidR="00900D5C" w:rsidRPr="00DE7B50" w14:paraId="44A83294" w14:textId="77777777" w:rsidTr="000D0F44">
        <w:trPr>
          <w:trHeight w:val="680"/>
        </w:trPr>
        <w:tc>
          <w:tcPr>
            <w:tcW w:w="3369" w:type="dxa"/>
            <w:vAlign w:val="center"/>
          </w:tcPr>
          <w:p w14:paraId="005B0816" w14:textId="77777777" w:rsidR="00900D5C" w:rsidRPr="00DE7B50" w:rsidRDefault="00900D5C" w:rsidP="000D0F4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t>TIPOLOGIA INCARICO</w:t>
            </w:r>
          </w:p>
        </w:tc>
        <w:tc>
          <w:tcPr>
            <w:tcW w:w="6946" w:type="dxa"/>
            <w:vAlign w:val="center"/>
          </w:tcPr>
          <w:p w14:paraId="3F51EAC4" w14:textId="77777777" w:rsidR="00900D5C" w:rsidRPr="00DE7B50" w:rsidRDefault="00900D5C" w:rsidP="000D0F44">
            <w:pPr>
              <w:spacing w:after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t>COMPITI</w:t>
            </w:r>
          </w:p>
        </w:tc>
      </w:tr>
      <w:tr w:rsidR="00900D5C" w:rsidRPr="00DE7B50" w14:paraId="686EB09B" w14:textId="77777777" w:rsidTr="00DC4CA9">
        <w:trPr>
          <w:cantSplit/>
        </w:trPr>
        <w:tc>
          <w:tcPr>
            <w:tcW w:w="3369" w:type="dxa"/>
          </w:tcPr>
          <w:p w14:paraId="03A923AC" w14:textId="77777777" w:rsidR="00900D5C" w:rsidRPr="00DE7B50" w:rsidRDefault="00900D5C" w:rsidP="00DC4CA9">
            <w:pPr>
              <w:spacing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</w:pPr>
            <w:bookmarkStart w:id="1" w:name="Controllo1"/>
          </w:p>
          <w:p w14:paraId="0ACA310A" w14:textId="6AF1B49A" w:rsidR="00900D5C" w:rsidRPr="00DE7B50" w:rsidRDefault="00900D5C" w:rsidP="00DC4CA9">
            <w:pPr>
              <w:spacing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50"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  <w:instrText xml:space="preserve"> FORMCHECKBOX </w:instrText>
            </w:r>
            <w:r w:rsidR="00101382"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</w:r>
            <w:r w:rsidR="00101382"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  <w:fldChar w:fldCharType="separate"/>
            </w:r>
            <w:r w:rsidRPr="00DE7B50"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  <w:fldChar w:fldCharType="end"/>
            </w:r>
            <w:bookmarkEnd w:id="1"/>
            <w:r w:rsidR="005B157B"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  <w:t xml:space="preserve"> </w:t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t>AREA 1</w:t>
            </w:r>
          </w:p>
          <w:p w14:paraId="09C7FEEA" w14:textId="6830BECA" w:rsidR="00900D5C" w:rsidRPr="00600542" w:rsidRDefault="00600542" w:rsidP="00E928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542">
              <w:rPr>
                <w:b/>
                <w:color w:val="000000"/>
              </w:rPr>
              <w:t>“</w:t>
            </w:r>
            <w:r w:rsidRPr="00600542">
              <w:rPr>
                <w:rFonts w:asciiTheme="minorHAnsi" w:hAnsiTheme="minorHAnsi"/>
                <w:b/>
                <w:sz w:val="24"/>
                <w:szCs w:val="24"/>
                <w:lang w:val="it"/>
              </w:rPr>
              <w:t>Gestione e monitoraggio del PTOF</w:t>
            </w:r>
            <w:r w:rsidRPr="00600542">
              <w:rPr>
                <w:rFonts w:asciiTheme="minorHAnsi" w:hAnsiTheme="minorHAnsi"/>
                <w:b/>
                <w:lang w:val="it"/>
              </w:rPr>
              <w:t>”</w:t>
            </w:r>
          </w:p>
        </w:tc>
        <w:tc>
          <w:tcPr>
            <w:tcW w:w="6946" w:type="dxa"/>
          </w:tcPr>
          <w:p w14:paraId="7A978EBA" w14:textId="77777777" w:rsidR="00600542" w:rsidRPr="00755C2D" w:rsidRDefault="00600542" w:rsidP="000D0F44">
            <w:pPr>
              <w:spacing w:before="120" w:after="0"/>
              <w:jc w:val="both"/>
              <w:rPr>
                <w:szCs w:val="19"/>
                <w:lang w:eastAsia="it-IT"/>
              </w:rPr>
            </w:pPr>
            <w:r>
              <w:rPr>
                <w:szCs w:val="19"/>
                <w:lang w:eastAsia="it-IT"/>
              </w:rPr>
              <w:t>Stesura/</w:t>
            </w:r>
            <w:r w:rsidRPr="00755C2D">
              <w:rPr>
                <w:szCs w:val="19"/>
                <w:lang w:eastAsia="it-IT"/>
              </w:rPr>
              <w:t>Aggiornamento P.T.O.F.</w:t>
            </w:r>
          </w:p>
          <w:p w14:paraId="234B65E4" w14:textId="77777777" w:rsidR="00600542" w:rsidRDefault="00600542" w:rsidP="00600542">
            <w:pPr>
              <w:spacing w:after="0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Coordinamento delle attività connesse con l’attuazione del P.</w:t>
            </w:r>
            <w:r>
              <w:rPr>
                <w:szCs w:val="19"/>
                <w:lang w:eastAsia="it-IT"/>
              </w:rPr>
              <w:t>T.</w:t>
            </w:r>
            <w:r w:rsidRPr="00755C2D">
              <w:rPr>
                <w:szCs w:val="19"/>
                <w:lang w:eastAsia="it-IT"/>
              </w:rPr>
              <w:t>O.F.</w:t>
            </w:r>
          </w:p>
          <w:p w14:paraId="2C746263" w14:textId="77777777" w:rsidR="00600542" w:rsidRPr="003145C2" w:rsidRDefault="00600542" w:rsidP="006005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Cs w:val="19"/>
                <w:lang w:eastAsia="it-IT"/>
              </w:rPr>
            </w:pPr>
            <w:r w:rsidRPr="003145C2">
              <w:rPr>
                <w:szCs w:val="19"/>
                <w:lang w:eastAsia="it-IT"/>
              </w:rPr>
              <w:t>Coordinamento e cura del monitoraggio di tutte le attività progettuali e raccolta delle rendicontazioni di f</w:t>
            </w:r>
            <w:r>
              <w:rPr>
                <w:szCs w:val="19"/>
                <w:lang w:eastAsia="it-IT"/>
              </w:rPr>
              <w:t>ine anno sulle attività svolte</w:t>
            </w:r>
          </w:p>
          <w:p w14:paraId="07EF3760" w14:textId="77777777" w:rsidR="00600542" w:rsidRPr="003145C2" w:rsidRDefault="00600542" w:rsidP="00600542">
            <w:pPr>
              <w:spacing w:after="0"/>
              <w:jc w:val="both"/>
              <w:rPr>
                <w:lang w:eastAsia="it-IT"/>
              </w:rPr>
            </w:pPr>
            <w:r w:rsidRPr="00755C2D">
              <w:rPr>
                <w:lang w:val="it"/>
              </w:rPr>
              <w:t>Promozione e coordinamento delle attività e iniziative finalizzate alla realizzazione di un curricolo per competenze d’istituto e prove di realtà per la valutazione delle competenze</w:t>
            </w:r>
          </w:p>
          <w:p w14:paraId="7F2C1552" w14:textId="77777777" w:rsidR="00600542" w:rsidRDefault="00600542" w:rsidP="006005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lang w:val="it"/>
              </w:rPr>
            </w:pPr>
            <w:r>
              <w:rPr>
                <w:lang w:val="it"/>
              </w:rPr>
              <w:t>Monitoraggio ed elaborazione</w:t>
            </w:r>
            <w:r w:rsidRPr="003145C2">
              <w:rPr>
                <w:lang w:val="it"/>
              </w:rPr>
              <w:t xml:space="preserve"> </w:t>
            </w:r>
            <w:r>
              <w:rPr>
                <w:lang w:val="it"/>
              </w:rPr>
              <w:t xml:space="preserve">della </w:t>
            </w:r>
            <w:r w:rsidRPr="003145C2">
              <w:rPr>
                <w:lang w:val="it"/>
              </w:rPr>
              <w:t>Rendicontazione sociale</w:t>
            </w:r>
          </w:p>
          <w:p w14:paraId="588B05E9" w14:textId="42EAD191" w:rsidR="00900D5C" w:rsidRPr="000D0F44" w:rsidRDefault="00600542" w:rsidP="000D0F44">
            <w:pPr>
              <w:spacing w:after="120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Predisposizione del materiale informativo relativo alla Scuola</w:t>
            </w:r>
          </w:p>
        </w:tc>
      </w:tr>
      <w:tr w:rsidR="00900D5C" w:rsidRPr="00DE7B50" w14:paraId="26AC6EFA" w14:textId="77777777" w:rsidTr="00DC4CA9">
        <w:trPr>
          <w:cantSplit/>
        </w:trPr>
        <w:tc>
          <w:tcPr>
            <w:tcW w:w="3369" w:type="dxa"/>
          </w:tcPr>
          <w:p w14:paraId="797A18E6" w14:textId="77777777" w:rsidR="00900D5C" w:rsidRPr="00DE7B50" w:rsidRDefault="00900D5C" w:rsidP="0066005B">
            <w:pPr>
              <w:spacing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2" w:name="Controllo3"/>
          </w:p>
          <w:p w14:paraId="5C1A33A7" w14:textId="0811C34A" w:rsidR="00900D5C" w:rsidRPr="00DE7B50" w:rsidRDefault="00900D5C" w:rsidP="0066005B">
            <w:pPr>
              <w:spacing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101382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101382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2"/>
            <w:r w:rsidR="005B15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t>AREA 2</w:t>
            </w:r>
          </w:p>
          <w:p w14:paraId="743C707F" w14:textId="12E5D837" w:rsidR="00900D5C" w:rsidRPr="00600542" w:rsidRDefault="00600542" w:rsidP="00E9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 w:val="0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it-IT"/>
              </w:rPr>
              <w:t>“</w:t>
            </w:r>
            <w:r w:rsidRPr="00600542">
              <w:rPr>
                <w:b/>
                <w:sz w:val="24"/>
                <w:szCs w:val="24"/>
                <w:lang w:eastAsia="it-IT"/>
              </w:rPr>
              <w:t>Sostegno alle azioni di miglioramento</w:t>
            </w:r>
            <w:r>
              <w:rPr>
                <w:b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6946" w:type="dxa"/>
          </w:tcPr>
          <w:p w14:paraId="47E3A093" w14:textId="77777777" w:rsidR="00600542" w:rsidRDefault="00600542" w:rsidP="000D0F44">
            <w:pPr>
              <w:widowControl w:val="0"/>
              <w:autoSpaceDE w:val="0"/>
              <w:autoSpaceDN w:val="0"/>
              <w:adjustRightInd w:val="0"/>
              <w:spacing w:before="120" w:after="0"/>
              <w:rPr>
                <w:lang w:val="it"/>
              </w:rPr>
            </w:pPr>
            <w:r w:rsidRPr="00B02219">
              <w:rPr>
                <w:lang w:val="it"/>
              </w:rPr>
              <w:t>Processi di autoanalisi</w:t>
            </w:r>
            <w:r>
              <w:rPr>
                <w:lang w:val="it"/>
              </w:rPr>
              <w:t xml:space="preserve"> e autovalutazione d’istituto</w:t>
            </w:r>
          </w:p>
          <w:p w14:paraId="029412EE" w14:textId="77777777" w:rsidR="00600542" w:rsidRDefault="00600542" w:rsidP="00600542">
            <w:pPr>
              <w:widowControl w:val="0"/>
              <w:autoSpaceDE w:val="0"/>
              <w:autoSpaceDN w:val="0"/>
              <w:adjustRightInd w:val="0"/>
              <w:spacing w:after="0"/>
              <w:rPr>
                <w:lang w:val="it"/>
              </w:rPr>
            </w:pPr>
            <w:r>
              <w:rPr>
                <w:lang w:val="it"/>
              </w:rPr>
              <w:t>V</w:t>
            </w:r>
            <w:r w:rsidRPr="00B02219">
              <w:rPr>
                <w:lang w:val="it"/>
              </w:rPr>
              <w:t>alut</w:t>
            </w:r>
            <w:r>
              <w:rPr>
                <w:lang w:val="it"/>
              </w:rPr>
              <w:t>azione esterna (prove INVALSI)</w:t>
            </w:r>
          </w:p>
          <w:p w14:paraId="05A6DAAE" w14:textId="77777777" w:rsidR="00600542" w:rsidRDefault="00600542" w:rsidP="006005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lang w:val="it"/>
              </w:rPr>
            </w:pPr>
            <w:r w:rsidRPr="00B02219">
              <w:rPr>
                <w:lang w:val="it"/>
              </w:rPr>
              <w:t>Predisposizione dei questionari da somministrare agli alunni, ai genitori</w:t>
            </w:r>
            <w:r>
              <w:rPr>
                <w:lang w:val="it"/>
              </w:rPr>
              <w:t>, ai docenti, al personale ATA</w:t>
            </w:r>
          </w:p>
          <w:p w14:paraId="77761794" w14:textId="06FF9456" w:rsidR="00600542" w:rsidRPr="002D1902" w:rsidRDefault="00600542" w:rsidP="002D190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jc w:val="both"/>
              <w:rPr>
                <w:szCs w:val="19"/>
                <w:lang w:eastAsia="it-IT"/>
              </w:rPr>
            </w:pPr>
            <w:r>
              <w:rPr>
                <w:lang w:val="it"/>
              </w:rPr>
              <w:t xml:space="preserve">Supporto </w:t>
            </w:r>
            <w:r w:rsidRPr="006A3A99">
              <w:rPr>
                <w:lang w:val="it"/>
              </w:rPr>
              <w:t>ai docenti (</w:t>
            </w:r>
            <w:r w:rsidR="006A3A99" w:rsidRPr="006A3A99">
              <w:rPr>
                <w:lang w:val="it"/>
              </w:rPr>
              <w:t xml:space="preserve"> accogliere, affiancare ed agevolare l’inserimento dei docenti in ingresso e neoassunti; </w:t>
            </w:r>
            <w:r w:rsidR="002F3B95">
              <w:rPr>
                <w:szCs w:val="19"/>
                <w:lang w:eastAsia="it-IT"/>
              </w:rPr>
              <w:t xml:space="preserve">predisporre </w:t>
            </w:r>
            <w:r w:rsidR="002F3B95" w:rsidRPr="00D85038">
              <w:rPr>
                <w:szCs w:val="19"/>
                <w:lang w:eastAsia="it-IT"/>
              </w:rPr>
              <w:t xml:space="preserve">la documentazione </w:t>
            </w:r>
            <w:r w:rsidR="002F3B95">
              <w:rPr>
                <w:szCs w:val="19"/>
                <w:lang w:eastAsia="it-IT"/>
              </w:rPr>
              <w:t>destinata ad agevolare l’organizzazione e lo svolgimento</w:t>
            </w:r>
            <w:r w:rsidR="002F3B95" w:rsidRPr="00D85038">
              <w:rPr>
                <w:szCs w:val="19"/>
                <w:lang w:eastAsia="it-IT"/>
              </w:rPr>
              <w:t xml:space="preserve"> delle attività </w:t>
            </w:r>
            <w:r w:rsidR="002D1902">
              <w:rPr>
                <w:szCs w:val="19"/>
                <w:lang w:eastAsia="it-IT"/>
              </w:rPr>
              <w:t xml:space="preserve">didattiche e collegiali; </w:t>
            </w:r>
            <w:r w:rsidR="006A3A99" w:rsidRPr="006A3A99">
              <w:rPr>
                <w:lang w:val="it"/>
              </w:rPr>
              <w:t>favorire la condivisione e la diffusione di buone pratiche</w:t>
            </w:r>
            <w:r w:rsidRPr="006A3A99">
              <w:rPr>
                <w:lang w:val="it"/>
              </w:rPr>
              <w:t>)</w:t>
            </w:r>
          </w:p>
          <w:p w14:paraId="6D1FEAC0" w14:textId="77777777" w:rsidR="00600542" w:rsidRDefault="00600542" w:rsidP="006005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lang w:val="it"/>
              </w:rPr>
            </w:pPr>
            <w:r w:rsidRPr="00B02219">
              <w:rPr>
                <w:lang w:val="it"/>
              </w:rPr>
              <w:t>Proposte di formazi</w:t>
            </w:r>
            <w:r>
              <w:rPr>
                <w:lang w:val="it"/>
              </w:rPr>
              <w:t>one del personale della scuola</w:t>
            </w:r>
          </w:p>
          <w:p w14:paraId="7C7DB8A7" w14:textId="77777777" w:rsidR="00600542" w:rsidRPr="00B02219" w:rsidRDefault="00600542" w:rsidP="006005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lang w:val="it"/>
              </w:rPr>
            </w:pPr>
            <w:r w:rsidRPr="00B02219">
              <w:rPr>
                <w:lang w:val="it"/>
              </w:rPr>
              <w:t>Gestione e monitoraggio del piano di miglioramento</w:t>
            </w:r>
            <w:r>
              <w:rPr>
                <w:lang w:val="it"/>
              </w:rPr>
              <w:t xml:space="preserve"> (PDM)</w:t>
            </w:r>
            <w:r w:rsidRPr="00B02219">
              <w:rPr>
                <w:lang w:val="it"/>
              </w:rPr>
              <w:t xml:space="preserve">. </w:t>
            </w:r>
          </w:p>
          <w:p w14:paraId="7E21EBC1" w14:textId="77777777" w:rsidR="00600542" w:rsidRPr="00755C2D" w:rsidRDefault="00600542" w:rsidP="00600542">
            <w:pPr>
              <w:spacing w:after="0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Coordinamento N.I.V.</w:t>
            </w:r>
          </w:p>
          <w:p w14:paraId="4DB4A861" w14:textId="5BD1916E" w:rsidR="00900D5C" w:rsidRPr="000D0F44" w:rsidRDefault="00600542" w:rsidP="000D0F44">
            <w:pPr>
              <w:spacing w:after="120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Revisione R</w:t>
            </w:r>
            <w:r>
              <w:rPr>
                <w:szCs w:val="19"/>
                <w:lang w:eastAsia="it-IT"/>
              </w:rPr>
              <w:t>.</w:t>
            </w:r>
            <w:r w:rsidRPr="00755C2D">
              <w:rPr>
                <w:szCs w:val="19"/>
                <w:lang w:eastAsia="it-IT"/>
              </w:rPr>
              <w:t>A</w:t>
            </w:r>
            <w:r>
              <w:rPr>
                <w:szCs w:val="19"/>
                <w:lang w:eastAsia="it-IT"/>
              </w:rPr>
              <w:t>.</w:t>
            </w:r>
            <w:r w:rsidRPr="00755C2D">
              <w:rPr>
                <w:szCs w:val="19"/>
                <w:lang w:eastAsia="it-IT"/>
              </w:rPr>
              <w:t>V</w:t>
            </w:r>
            <w:r>
              <w:rPr>
                <w:szCs w:val="19"/>
                <w:lang w:eastAsia="it-IT"/>
              </w:rPr>
              <w:t>.</w:t>
            </w:r>
          </w:p>
        </w:tc>
      </w:tr>
      <w:tr w:rsidR="00900D5C" w:rsidRPr="00DE7B50" w14:paraId="59FB5DA7" w14:textId="77777777" w:rsidTr="00E92896">
        <w:trPr>
          <w:trHeight w:val="350"/>
        </w:trPr>
        <w:tc>
          <w:tcPr>
            <w:tcW w:w="3369" w:type="dxa"/>
          </w:tcPr>
          <w:p w14:paraId="402A2936" w14:textId="77777777" w:rsidR="00900D5C" w:rsidRPr="00DE7B50" w:rsidRDefault="00900D5C" w:rsidP="0066005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bookmarkStart w:id="3" w:name="Controllo4"/>
          <w:p w14:paraId="2C7BE5E5" w14:textId="298815B0" w:rsidR="00900D5C" w:rsidRPr="00DE7B50" w:rsidRDefault="00900D5C" w:rsidP="0066005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101382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101382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3"/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AREA 3</w:t>
            </w:r>
          </w:p>
          <w:p w14:paraId="282F3D89" w14:textId="36AEBB55" w:rsidR="00900D5C" w:rsidRPr="00DE7B50" w:rsidRDefault="00600542" w:rsidP="006005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it-IT"/>
              </w:rPr>
              <w:t>“</w:t>
            </w:r>
            <w:r w:rsidRPr="00600542">
              <w:rPr>
                <w:b/>
                <w:sz w:val="24"/>
                <w:szCs w:val="24"/>
                <w:lang w:eastAsia="it-IT"/>
              </w:rPr>
              <w:t>Supporto agli alunni - Continuità e Orientamento</w:t>
            </w:r>
            <w:r>
              <w:rPr>
                <w:b/>
                <w:sz w:val="28"/>
                <w:szCs w:val="28"/>
                <w:lang w:eastAsia="it-IT"/>
              </w:rPr>
              <w:t xml:space="preserve">” </w:t>
            </w:r>
          </w:p>
        </w:tc>
        <w:tc>
          <w:tcPr>
            <w:tcW w:w="6946" w:type="dxa"/>
          </w:tcPr>
          <w:p w14:paraId="71FF2BF9" w14:textId="77777777" w:rsidR="00600542" w:rsidRPr="00D85038" w:rsidRDefault="00600542" w:rsidP="000D0F44">
            <w:pPr>
              <w:spacing w:before="120" w:after="0"/>
              <w:ind w:left="34"/>
              <w:jc w:val="both"/>
              <w:rPr>
                <w:szCs w:val="19"/>
                <w:lang w:eastAsia="it-IT"/>
              </w:rPr>
            </w:pPr>
            <w:r w:rsidRPr="00D85038">
              <w:rPr>
                <w:szCs w:val="19"/>
                <w:lang w:eastAsia="it-IT"/>
              </w:rPr>
              <w:t>Coordinamento rapporti famiglie, allievi, docenti</w:t>
            </w:r>
          </w:p>
          <w:p w14:paraId="6546F175" w14:textId="77777777" w:rsidR="00600542" w:rsidRPr="00755C2D" w:rsidRDefault="00600542" w:rsidP="000D0F44">
            <w:pPr>
              <w:spacing w:after="0"/>
              <w:ind w:left="32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Organizzazione e coordinamento dei progetti di continuità con le Scuole Primarie del territorio</w:t>
            </w:r>
          </w:p>
          <w:p w14:paraId="6DA9F509" w14:textId="77777777" w:rsidR="00600542" w:rsidRPr="00755C2D" w:rsidRDefault="00600542" w:rsidP="00600542">
            <w:pPr>
              <w:spacing w:after="0"/>
              <w:ind w:left="32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Coordinamento delle attività extra-curricolari connesse alla continuità/orientamento</w:t>
            </w:r>
          </w:p>
          <w:p w14:paraId="2C2A4AD0" w14:textId="77777777" w:rsidR="00600542" w:rsidRPr="00755C2D" w:rsidRDefault="00600542" w:rsidP="00600542">
            <w:pPr>
              <w:spacing w:after="0"/>
              <w:ind w:left="32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Partecipazione agli incontri di presentazione della Scuola finalizzati alle iscrizioni alle classi prim</w:t>
            </w:r>
            <w:r>
              <w:rPr>
                <w:szCs w:val="19"/>
                <w:lang w:eastAsia="it-IT"/>
              </w:rPr>
              <w:t>e</w:t>
            </w:r>
          </w:p>
          <w:p w14:paraId="6D84E0CE" w14:textId="77777777" w:rsidR="00600542" w:rsidRPr="00755C2D" w:rsidRDefault="00600542" w:rsidP="00600542">
            <w:pPr>
              <w:spacing w:after="0"/>
              <w:ind w:left="32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Organizzazione e coordinamento delle attività di orientamento con le Scuole Secondarie di II Grado</w:t>
            </w:r>
          </w:p>
          <w:p w14:paraId="1DB13779" w14:textId="77777777" w:rsidR="00600542" w:rsidRDefault="00600542" w:rsidP="00600542">
            <w:pPr>
              <w:spacing w:after="0"/>
              <w:ind w:left="32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Rapporti con Enti o esperti esterni per l’attività di orientamento delle classi terze</w:t>
            </w:r>
          </w:p>
          <w:p w14:paraId="32A9E184" w14:textId="77777777" w:rsidR="00600542" w:rsidRPr="00755C2D" w:rsidRDefault="00600542" w:rsidP="00600542">
            <w:pPr>
              <w:spacing w:after="0"/>
              <w:ind w:left="32"/>
              <w:jc w:val="both"/>
              <w:rPr>
                <w:szCs w:val="19"/>
                <w:lang w:eastAsia="it-IT"/>
              </w:rPr>
            </w:pPr>
            <w:r>
              <w:rPr>
                <w:szCs w:val="19"/>
                <w:lang w:eastAsia="it-IT"/>
              </w:rPr>
              <w:t>Raccolta dati alunni in ingresso per formazione classi prime</w:t>
            </w:r>
          </w:p>
          <w:p w14:paraId="37588537" w14:textId="0020812D" w:rsidR="00900D5C" w:rsidRPr="000D0F44" w:rsidRDefault="00600542" w:rsidP="000D0F44">
            <w:pPr>
              <w:spacing w:after="120"/>
              <w:ind w:left="34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 xml:space="preserve">Monitoraggio risultati a distanza degli ex-alunni </w:t>
            </w:r>
          </w:p>
        </w:tc>
      </w:tr>
      <w:tr w:rsidR="00900D5C" w:rsidRPr="00DE7B50" w14:paraId="394D465C" w14:textId="77777777" w:rsidTr="00DC4CA9">
        <w:trPr>
          <w:trHeight w:val="1125"/>
        </w:trPr>
        <w:tc>
          <w:tcPr>
            <w:tcW w:w="3369" w:type="dxa"/>
          </w:tcPr>
          <w:p w14:paraId="1B44C53C" w14:textId="77777777" w:rsidR="00900D5C" w:rsidRPr="00DE7B50" w:rsidRDefault="00900D5C" w:rsidP="00DC4CA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4" w:name="Controllo6"/>
          </w:p>
          <w:p w14:paraId="384F420C" w14:textId="77777777" w:rsidR="00900D5C" w:rsidRPr="00DE7B50" w:rsidRDefault="00900D5C" w:rsidP="00DC4CA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101382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101382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4"/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AREA 4</w:t>
            </w:r>
          </w:p>
          <w:p w14:paraId="53A5A97D" w14:textId="28097738" w:rsidR="00900D5C" w:rsidRPr="00600542" w:rsidRDefault="00600542" w:rsidP="00DC4CA9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it-IT"/>
              </w:rPr>
              <w:t>“</w:t>
            </w:r>
            <w:r w:rsidRPr="00600542">
              <w:rPr>
                <w:b/>
                <w:sz w:val="24"/>
                <w:szCs w:val="24"/>
                <w:lang w:eastAsia="it-IT"/>
              </w:rPr>
              <w:t>Accoglienza e Inclusione alunni con B.E.S.</w:t>
            </w:r>
            <w:r>
              <w:rPr>
                <w:b/>
                <w:sz w:val="24"/>
                <w:szCs w:val="24"/>
                <w:lang w:eastAsia="it-IT"/>
              </w:rPr>
              <w:t>”</w:t>
            </w:r>
          </w:p>
        </w:tc>
        <w:tc>
          <w:tcPr>
            <w:tcW w:w="6946" w:type="dxa"/>
          </w:tcPr>
          <w:p w14:paraId="2E1FF600" w14:textId="77777777" w:rsidR="00600542" w:rsidRPr="00755C2D" w:rsidRDefault="00600542" w:rsidP="000D0F44">
            <w:pPr>
              <w:spacing w:before="120" w:after="0"/>
              <w:ind w:left="34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Coordinamento con analoghe Funzioni Strumentali della Scuola Primaria e Secondaria di II Grado</w:t>
            </w:r>
          </w:p>
          <w:p w14:paraId="1B2D2F73" w14:textId="77777777" w:rsidR="00600542" w:rsidRPr="00755C2D" w:rsidRDefault="00600542" w:rsidP="00600542">
            <w:pPr>
              <w:spacing w:after="0"/>
              <w:ind w:left="34"/>
              <w:jc w:val="both"/>
              <w:rPr>
                <w:szCs w:val="19"/>
                <w:lang w:eastAsia="it-IT"/>
              </w:rPr>
            </w:pPr>
            <w:r>
              <w:rPr>
                <w:szCs w:val="19"/>
                <w:lang w:eastAsia="it-IT"/>
              </w:rPr>
              <w:t xml:space="preserve">Referente della componente </w:t>
            </w:r>
            <w:r w:rsidRPr="00755C2D">
              <w:rPr>
                <w:szCs w:val="19"/>
                <w:lang w:eastAsia="it-IT"/>
              </w:rPr>
              <w:t>G.L.I.</w:t>
            </w:r>
          </w:p>
          <w:p w14:paraId="2F821343" w14:textId="77777777" w:rsidR="00600542" w:rsidRPr="00755C2D" w:rsidRDefault="00600542" w:rsidP="00600542">
            <w:pPr>
              <w:spacing w:after="0"/>
              <w:ind w:left="34"/>
              <w:jc w:val="both"/>
              <w:rPr>
                <w:szCs w:val="19"/>
                <w:lang w:eastAsia="it-IT"/>
              </w:rPr>
            </w:pPr>
            <w:r>
              <w:rPr>
                <w:szCs w:val="19"/>
                <w:lang w:eastAsia="it-IT"/>
              </w:rPr>
              <w:t>Convocazione e presidenza riunioni GLHI/GLHO su delega del Dirigente Scolastico</w:t>
            </w:r>
          </w:p>
          <w:p w14:paraId="2C29CBEE" w14:textId="77777777" w:rsidR="00600542" w:rsidRPr="00755C2D" w:rsidRDefault="00600542" w:rsidP="00600542">
            <w:pPr>
              <w:spacing w:after="0"/>
              <w:ind w:left="34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Rapporti con A.S.L. e servizi sociali del comune, operatori socio-sanitari</w:t>
            </w:r>
          </w:p>
          <w:p w14:paraId="5A813417" w14:textId="77777777" w:rsidR="00600542" w:rsidRPr="00755C2D" w:rsidRDefault="00600542" w:rsidP="00600542">
            <w:pPr>
              <w:spacing w:after="0"/>
              <w:ind w:left="34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Gestione</w:t>
            </w:r>
            <w:r>
              <w:rPr>
                <w:szCs w:val="19"/>
                <w:lang w:eastAsia="it-IT"/>
              </w:rPr>
              <w:t xml:space="preserve"> e cura</w:t>
            </w:r>
            <w:r w:rsidRPr="00755C2D">
              <w:rPr>
                <w:szCs w:val="19"/>
                <w:lang w:eastAsia="it-IT"/>
              </w:rPr>
              <w:t xml:space="preserve"> della documentazione relativa agli alunni con disabilità (certificazioni sanitarie, P.E.I., P.D.F., verbali G.L.H.O., verbali G.L.</w:t>
            </w:r>
            <w:r>
              <w:rPr>
                <w:szCs w:val="19"/>
                <w:lang w:eastAsia="it-IT"/>
              </w:rPr>
              <w:t>I., gestione piattaforma, ecc.), in collaborazione con gli uffici di segreteria</w:t>
            </w:r>
          </w:p>
          <w:p w14:paraId="29B82CE6" w14:textId="77777777" w:rsidR="00600542" w:rsidRPr="00755C2D" w:rsidRDefault="00600542" w:rsidP="00600542">
            <w:pPr>
              <w:spacing w:after="0"/>
              <w:ind w:left="34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Coordinamento e cura dei rapporti con Enti ed Istituzioni esterne alla Scuola in relazione alle tematiche dell’integrazione scolastica</w:t>
            </w:r>
          </w:p>
          <w:p w14:paraId="199F4587" w14:textId="77777777" w:rsidR="00600542" w:rsidRPr="00755C2D" w:rsidRDefault="00600542" w:rsidP="00600542">
            <w:pPr>
              <w:spacing w:after="0"/>
              <w:ind w:left="34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Alunni BES</w:t>
            </w:r>
            <w:r>
              <w:rPr>
                <w:szCs w:val="19"/>
                <w:lang w:eastAsia="it-IT"/>
              </w:rPr>
              <w:t>/</w:t>
            </w:r>
            <w:r w:rsidRPr="00755C2D">
              <w:rPr>
                <w:szCs w:val="19"/>
                <w:lang w:eastAsia="it-IT"/>
              </w:rPr>
              <w:t>DSA: supporto ai docenti di classe, inclusione alunni, continuità e orientamento (fornire informazioni ai docenti circa le disposizioni normative vigenti in tema di B.E.S / DSA, fornire indicazioni di base su strumenti compensativi e misure dispensative al fine di realizzare un intervento didattico il più possibile adeguato e personalizzato, divulgazione di materiali didattici e di valutazione specifici)</w:t>
            </w:r>
          </w:p>
          <w:p w14:paraId="0E3B1AF2" w14:textId="77777777" w:rsidR="00600542" w:rsidRPr="00755C2D" w:rsidRDefault="00600542" w:rsidP="00600542">
            <w:pPr>
              <w:spacing w:after="0"/>
              <w:ind w:left="34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 xml:space="preserve">Cura della dotazione bibliografica e di sussidi specifici </w:t>
            </w:r>
            <w:r>
              <w:rPr>
                <w:szCs w:val="19"/>
                <w:lang w:eastAsia="it-IT"/>
              </w:rPr>
              <w:t xml:space="preserve">per alunni DVA </w:t>
            </w:r>
            <w:r w:rsidRPr="00755C2D">
              <w:rPr>
                <w:szCs w:val="19"/>
                <w:lang w:eastAsia="it-IT"/>
              </w:rPr>
              <w:t>all’interno dell’Istituto</w:t>
            </w:r>
          </w:p>
          <w:p w14:paraId="0C8573A9" w14:textId="77777777" w:rsidR="00600542" w:rsidRPr="00755C2D" w:rsidRDefault="00600542" w:rsidP="00600542">
            <w:pPr>
              <w:spacing w:after="0"/>
              <w:ind w:left="34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Diffusione e pubblicizzazione in merito alle iniziative di formazione specifica o di aggiornamento</w:t>
            </w:r>
          </w:p>
          <w:p w14:paraId="1564062A" w14:textId="67DCEC8F" w:rsidR="00900D5C" w:rsidRPr="000D0F44" w:rsidRDefault="00600542" w:rsidP="000D0F44">
            <w:pPr>
              <w:spacing w:after="120"/>
              <w:ind w:left="34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Condivisione riguardo alle Associazioni/Enti/Istituzioni/Università ai quali poter fare riferimento per le tematiche in oggetto</w:t>
            </w:r>
          </w:p>
        </w:tc>
      </w:tr>
      <w:tr w:rsidR="00600542" w:rsidRPr="00DE7B50" w14:paraId="6EC7EF4B" w14:textId="77777777" w:rsidTr="000D0F44">
        <w:trPr>
          <w:trHeight w:val="1125"/>
        </w:trPr>
        <w:tc>
          <w:tcPr>
            <w:tcW w:w="3369" w:type="dxa"/>
          </w:tcPr>
          <w:p w14:paraId="073402D1" w14:textId="77777777" w:rsidR="00600542" w:rsidRDefault="00600542" w:rsidP="00DC4CA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9AF5F1" w14:textId="514734A1" w:rsidR="00600542" w:rsidRDefault="00600542" w:rsidP="0060054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101382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101382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AREA 5</w:t>
            </w:r>
          </w:p>
          <w:p w14:paraId="24AABA46" w14:textId="2952FD64" w:rsidR="00600542" w:rsidRPr="00600542" w:rsidRDefault="00600542" w:rsidP="0060054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0542">
              <w:rPr>
                <w:b/>
                <w:sz w:val="24"/>
                <w:szCs w:val="24"/>
                <w:lang w:eastAsia="it-IT"/>
              </w:rPr>
              <w:t>“Rapporti con il territorio”</w:t>
            </w:r>
          </w:p>
          <w:p w14:paraId="0A3D2994" w14:textId="77777777" w:rsidR="00600542" w:rsidRPr="00DE7B50" w:rsidRDefault="00600542" w:rsidP="00DC4CA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14:paraId="67E6874C" w14:textId="2E415B2F" w:rsidR="00600542" w:rsidRPr="00755C2D" w:rsidRDefault="00600542" w:rsidP="000D0F44">
            <w:pPr>
              <w:widowControl w:val="0"/>
              <w:autoSpaceDE w:val="0"/>
              <w:autoSpaceDN w:val="0"/>
              <w:adjustRightInd w:val="0"/>
              <w:spacing w:before="120" w:after="0"/>
              <w:jc w:val="both"/>
              <w:rPr>
                <w:rFonts w:cs="Arial"/>
                <w:lang w:val="it"/>
              </w:rPr>
            </w:pPr>
            <w:r w:rsidRPr="00755C2D">
              <w:rPr>
                <w:rFonts w:cs="Arial"/>
                <w:lang w:val="it"/>
              </w:rPr>
              <w:t>Coordinamento delle iniziative e attività connesse all’apertura della scuola al territorio</w:t>
            </w:r>
          </w:p>
          <w:p w14:paraId="0FBE3ABD" w14:textId="1C53D2DF" w:rsidR="00600542" w:rsidRPr="00755C2D" w:rsidRDefault="00600542" w:rsidP="006005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lang w:val="it"/>
              </w:rPr>
            </w:pPr>
            <w:r w:rsidRPr="00755C2D">
              <w:rPr>
                <w:rFonts w:cs="Arial"/>
                <w:lang w:val="it"/>
              </w:rPr>
              <w:t>Coordinamento di eventi didattici e culturali che prevedono la presenza della scuola sul territorio</w:t>
            </w:r>
          </w:p>
          <w:p w14:paraId="244CB9E7" w14:textId="56CD82B6" w:rsidR="00600542" w:rsidRPr="00755C2D" w:rsidRDefault="00600542" w:rsidP="006005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lang w:val="it"/>
              </w:rPr>
            </w:pPr>
            <w:r w:rsidRPr="00755C2D">
              <w:rPr>
                <w:rFonts w:cs="Arial"/>
                <w:lang w:val="it"/>
              </w:rPr>
              <w:t>Supporto al DS nella cura dei rapporti con gli Enti locali, segnalando i bisogni e vigilando sull’erogazione dei servizi a cui gli stessi sono tenuti</w:t>
            </w:r>
          </w:p>
          <w:p w14:paraId="32A522FF" w14:textId="251C67D2" w:rsidR="00600542" w:rsidRDefault="00600542" w:rsidP="006005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lang w:val="it"/>
              </w:rPr>
            </w:pPr>
            <w:r>
              <w:rPr>
                <w:rFonts w:cs="Arial"/>
                <w:lang w:val="it"/>
              </w:rPr>
              <w:t>Selezione, diffusione e promozione di iniziative provenienti da enti/associazioni esterne coerenti con il P.T.O.F.</w:t>
            </w:r>
          </w:p>
          <w:p w14:paraId="191346EE" w14:textId="4DC7A5C0" w:rsidR="00600542" w:rsidRPr="00755C2D" w:rsidRDefault="00600542" w:rsidP="006005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lang w:val="it"/>
              </w:rPr>
            </w:pPr>
            <w:r>
              <w:rPr>
                <w:rFonts w:cs="Arial"/>
                <w:lang w:val="it"/>
              </w:rPr>
              <w:t xml:space="preserve">Raccolta delle proposte riguardanti spettacoli teatrali, cinematografici e </w:t>
            </w:r>
            <w:r>
              <w:rPr>
                <w:rFonts w:cs="Arial"/>
                <w:lang w:val="it"/>
              </w:rPr>
              <w:lastRenderedPageBreak/>
              <w:t>musicali</w:t>
            </w:r>
          </w:p>
          <w:p w14:paraId="52209CAA" w14:textId="7F2E9502" w:rsidR="00600542" w:rsidRDefault="00600542" w:rsidP="006005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lang w:val="it"/>
              </w:rPr>
            </w:pPr>
            <w:r w:rsidRPr="0073194D">
              <w:rPr>
                <w:rFonts w:cs="Arial"/>
                <w:lang w:val="it"/>
              </w:rPr>
              <w:t xml:space="preserve">Coordinamento e pubblicizzazione eventi connessi all’attività scolastica </w:t>
            </w:r>
            <w:r>
              <w:rPr>
                <w:rFonts w:cs="Arial"/>
                <w:lang w:val="it"/>
              </w:rPr>
              <w:t>in collaborazione con la F.S. area 6</w:t>
            </w:r>
          </w:p>
          <w:p w14:paraId="1BC95B04" w14:textId="39175AE6" w:rsidR="00600542" w:rsidRDefault="00600542" w:rsidP="006005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lang w:val="it"/>
              </w:rPr>
            </w:pPr>
            <w:r>
              <w:rPr>
                <w:rFonts w:cs="Arial"/>
                <w:lang w:val="it"/>
              </w:rPr>
              <w:t>Raccolta delle proposte riguardanti progetti con uscite didattiche, viaggi diistruzione</w:t>
            </w:r>
          </w:p>
          <w:p w14:paraId="466C4CF1" w14:textId="5006F60E" w:rsidR="00600542" w:rsidRDefault="00600542" w:rsidP="0060054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lang w:val="it"/>
              </w:rPr>
            </w:pPr>
            <w:r>
              <w:rPr>
                <w:rFonts w:cs="Arial"/>
                <w:lang w:val="it"/>
              </w:rPr>
              <w:t>Coordinamento delle richieste provenienti dai consigli di classe</w:t>
            </w:r>
          </w:p>
          <w:p w14:paraId="6770D5D3" w14:textId="2C3E7D74" w:rsidR="00600542" w:rsidRPr="000D0F44" w:rsidRDefault="00600542" w:rsidP="000D0F4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val="it"/>
              </w:rPr>
            </w:pPr>
            <w:r>
              <w:rPr>
                <w:rFonts w:cs="Arial"/>
                <w:lang w:val="it"/>
              </w:rPr>
              <w:t>Collaborazione con gli uffici amministrativi nel tenere i contatti con le agenzie di viaggio e nel definire le procedure per l’effettuazione delle uscite</w:t>
            </w:r>
          </w:p>
        </w:tc>
      </w:tr>
      <w:tr w:rsidR="00600542" w:rsidRPr="00DE7B50" w14:paraId="25D656EF" w14:textId="77777777" w:rsidTr="00DC4CA9">
        <w:trPr>
          <w:trHeight w:val="1125"/>
        </w:trPr>
        <w:tc>
          <w:tcPr>
            <w:tcW w:w="3369" w:type="dxa"/>
          </w:tcPr>
          <w:p w14:paraId="4D00AB2B" w14:textId="77777777" w:rsidR="00600542" w:rsidRDefault="00600542" w:rsidP="00DC4CA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B3757A" w14:textId="3BC50F73" w:rsidR="00600542" w:rsidRDefault="00600542" w:rsidP="0060054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101382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101382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AREA 6</w:t>
            </w:r>
          </w:p>
          <w:p w14:paraId="07BF5E48" w14:textId="153B5A40" w:rsidR="00600542" w:rsidRPr="00600542" w:rsidRDefault="00600542" w:rsidP="00600542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it-IT"/>
              </w:rPr>
              <w:t>“</w:t>
            </w:r>
            <w:r w:rsidRPr="00600542">
              <w:rPr>
                <w:b/>
                <w:sz w:val="24"/>
                <w:szCs w:val="24"/>
                <w:lang w:eastAsia="it-IT"/>
              </w:rPr>
              <w:t>Comunicazione interna – esterna</w:t>
            </w:r>
            <w:r>
              <w:rPr>
                <w:b/>
                <w:sz w:val="24"/>
                <w:szCs w:val="24"/>
                <w:lang w:eastAsia="it-IT"/>
              </w:rPr>
              <w:t>”</w:t>
            </w:r>
          </w:p>
          <w:p w14:paraId="5A4FD19D" w14:textId="77777777" w:rsidR="00600542" w:rsidRDefault="00600542" w:rsidP="00DC4CA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14:paraId="6EE039B8" w14:textId="77777777" w:rsidR="00600542" w:rsidRPr="005D3A69" w:rsidRDefault="00600542" w:rsidP="000D0F44">
            <w:pPr>
              <w:widowControl w:val="0"/>
              <w:autoSpaceDE w:val="0"/>
              <w:autoSpaceDN w:val="0"/>
              <w:adjustRightInd w:val="0"/>
              <w:spacing w:before="120" w:after="0"/>
              <w:jc w:val="both"/>
              <w:rPr>
                <w:rFonts w:ascii="Times" w:hAnsi="Times" w:cs="Times"/>
                <w:color w:val="000000"/>
                <w:sz w:val="24"/>
                <w:szCs w:val="24"/>
                <w:lang w:eastAsia="it-IT"/>
              </w:rPr>
            </w:pPr>
            <w:r w:rsidRPr="005D3A69">
              <w:rPr>
                <w:lang w:val="it"/>
              </w:rPr>
              <w:t>Allestimento di uno spazio, reale o virtuale, per la condivisione</w:t>
            </w:r>
            <w:r>
              <w:rPr>
                <w:lang w:val="it"/>
              </w:rPr>
              <w:t>,</w:t>
            </w:r>
            <w:r w:rsidRPr="005D3A69">
              <w:rPr>
                <w:lang w:val="it"/>
              </w:rPr>
              <w:t xml:space="preserve"> </w:t>
            </w:r>
            <w:r>
              <w:rPr>
                <w:lang w:val="it"/>
              </w:rPr>
              <w:t xml:space="preserve">fra il corpo docente, </w:t>
            </w:r>
            <w:r w:rsidRPr="005D3A69">
              <w:rPr>
                <w:lang w:val="it"/>
              </w:rPr>
              <w:t xml:space="preserve">di </w:t>
            </w:r>
            <w:r>
              <w:rPr>
                <w:lang w:val="it"/>
              </w:rPr>
              <w:t xml:space="preserve">esperienze relative ad attività didattiche svolte </w:t>
            </w:r>
          </w:p>
          <w:p w14:paraId="2B13334B" w14:textId="77777777" w:rsidR="00600542" w:rsidRDefault="00600542" w:rsidP="006005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it"/>
              </w:rPr>
            </w:pPr>
            <w:r w:rsidRPr="005D3A69">
              <w:rPr>
                <w:lang w:val="it"/>
              </w:rPr>
              <w:t>Addetto stampa con i compiti di:</w:t>
            </w:r>
          </w:p>
          <w:p w14:paraId="1AA38A02" w14:textId="77777777" w:rsidR="00600542" w:rsidRDefault="00600542" w:rsidP="006005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rPr>
                <w:lang w:val="it"/>
              </w:rPr>
            </w:pPr>
            <w:r>
              <w:rPr>
                <w:lang w:val="it"/>
              </w:rPr>
              <w:t>Predisporre locandine – manifesti delle varie iniziative attuate dalla scuola</w:t>
            </w:r>
          </w:p>
          <w:p w14:paraId="0EF22654" w14:textId="77777777" w:rsidR="00600542" w:rsidRDefault="00600542" w:rsidP="006005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rPr>
                <w:lang w:val="it"/>
              </w:rPr>
            </w:pPr>
            <w:r>
              <w:rPr>
                <w:lang w:val="it"/>
              </w:rPr>
              <w:t>Redigere comunicati stampa</w:t>
            </w:r>
          </w:p>
          <w:p w14:paraId="7AB50F72" w14:textId="77777777" w:rsidR="00600542" w:rsidRDefault="00600542" w:rsidP="006005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rPr>
                <w:lang w:val="it"/>
              </w:rPr>
            </w:pPr>
            <w:r w:rsidRPr="005D3A69">
              <w:rPr>
                <w:lang w:val="it"/>
              </w:rPr>
              <w:t>Diffondere le informazion</w:t>
            </w:r>
            <w:r>
              <w:rPr>
                <w:lang w:val="it"/>
              </w:rPr>
              <w:t>i tramite i media e il Sito web</w:t>
            </w:r>
          </w:p>
          <w:p w14:paraId="0F1E8BB1" w14:textId="77777777" w:rsidR="00600542" w:rsidRDefault="00600542" w:rsidP="00600542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58" w:hanging="284"/>
              <w:jc w:val="both"/>
              <w:rPr>
                <w:lang w:val="it"/>
              </w:rPr>
            </w:pPr>
            <w:r w:rsidRPr="005D3A69">
              <w:rPr>
                <w:lang w:val="it"/>
              </w:rPr>
              <w:t>Monitorare e comunicare le informazioni nazionali/regionali/provinciali/comunali relative alla scuola (creare una pagina informativa sul m</w:t>
            </w:r>
            <w:r>
              <w:rPr>
                <w:lang w:val="it"/>
              </w:rPr>
              <w:t>ondo della scuola sul Sito web)</w:t>
            </w:r>
          </w:p>
          <w:p w14:paraId="21E1C1C5" w14:textId="77777777" w:rsidR="00600542" w:rsidRPr="005D3A69" w:rsidRDefault="00600542" w:rsidP="00600542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rPr>
                <w:lang w:val="it"/>
              </w:rPr>
            </w:pPr>
            <w:r w:rsidRPr="005D3A69">
              <w:rPr>
                <w:lang w:val="it"/>
              </w:rPr>
              <w:t>Addet</w:t>
            </w:r>
            <w:r>
              <w:rPr>
                <w:lang w:val="it"/>
              </w:rPr>
              <w:t>to ai social con i compiti di:</w:t>
            </w:r>
          </w:p>
          <w:p w14:paraId="6CD36C71" w14:textId="77777777" w:rsidR="00600542" w:rsidRPr="0024275B" w:rsidRDefault="00600542" w:rsidP="00600542">
            <w:pPr>
              <w:widowControl w:val="0"/>
              <w:numPr>
                <w:ilvl w:val="0"/>
                <w:numId w:val="1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/>
              <w:ind w:left="458" w:hanging="284"/>
              <w:jc w:val="both"/>
              <w:rPr>
                <w:rFonts w:cs="Arial"/>
                <w:lang w:val="it"/>
              </w:rPr>
            </w:pPr>
            <w:r w:rsidRPr="005D3A69">
              <w:rPr>
                <w:lang w:val="it"/>
              </w:rPr>
              <w:t xml:space="preserve">Curare e gestire le attività di promozione della scuola attraverso la pubblicazione sui social  istituzionali (Facebook – Instagram – You Tube) di attività, iniziative, manifestazioni ed eventi esterni significativi e in coerenza con il PTOF </w:t>
            </w:r>
          </w:p>
          <w:p w14:paraId="43296361" w14:textId="3A8222D4" w:rsidR="00600542" w:rsidRPr="00600542" w:rsidRDefault="00600542" w:rsidP="000D0F44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lang w:val="it"/>
              </w:rPr>
            </w:pPr>
            <w:r w:rsidRPr="00B02219">
              <w:rPr>
                <w:lang w:val="it"/>
              </w:rPr>
              <w:t>Partecipare</w:t>
            </w:r>
            <w:r>
              <w:rPr>
                <w:lang w:val="it"/>
              </w:rPr>
              <w:t xml:space="preserve"> </w:t>
            </w:r>
            <w:r w:rsidRPr="00B02219">
              <w:rPr>
                <w:lang w:val="it"/>
              </w:rPr>
              <w:t>agli</w:t>
            </w:r>
            <w:r>
              <w:rPr>
                <w:lang w:val="it"/>
              </w:rPr>
              <w:t xml:space="preserve"> </w:t>
            </w:r>
            <w:r w:rsidRPr="00B02219">
              <w:rPr>
                <w:lang w:val="it"/>
              </w:rPr>
              <w:t>incontri</w:t>
            </w:r>
            <w:r>
              <w:rPr>
                <w:lang w:val="it"/>
              </w:rPr>
              <w:t xml:space="preserve"> </w:t>
            </w:r>
            <w:r w:rsidRPr="00B02219">
              <w:rPr>
                <w:lang w:val="it"/>
              </w:rPr>
              <w:t>di</w:t>
            </w:r>
            <w:r>
              <w:rPr>
                <w:lang w:val="it"/>
              </w:rPr>
              <w:t xml:space="preserve"> </w:t>
            </w:r>
            <w:r w:rsidRPr="00B02219">
              <w:rPr>
                <w:lang w:val="it"/>
              </w:rPr>
              <w:t>STAFF</w:t>
            </w:r>
          </w:p>
        </w:tc>
      </w:tr>
    </w:tbl>
    <w:p w14:paraId="64910DBD" w14:textId="77777777" w:rsidR="00900D5C" w:rsidRPr="00DE7B50" w:rsidRDefault="00900D5C" w:rsidP="00DC4CA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689209E" w14:textId="77777777" w:rsidR="00900D5C" w:rsidRPr="00DE7B50" w:rsidRDefault="00900D5C" w:rsidP="00DC4CA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E7B50">
        <w:rPr>
          <w:rFonts w:asciiTheme="minorHAnsi" w:hAnsiTheme="minorHAnsi" w:cstheme="minorHAnsi"/>
          <w:b/>
          <w:sz w:val="24"/>
          <w:szCs w:val="24"/>
          <w:u w:val="single"/>
        </w:rPr>
        <w:t>AZIONI COMUNI ALLE FF.SS. :</w:t>
      </w:r>
    </w:p>
    <w:p w14:paraId="18A65359" w14:textId="77777777" w:rsidR="000D0F44" w:rsidRPr="000D0F44" w:rsidRDefault="000D0F44" w:rsidP="000D0F44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lang w:val="it"/>
        </w:rPr>
      </w:pPr>
      <w:r w:rsidRPr="000D0F44">
        <w:rPr>
          <w:lang w:val="it"/>
        </w:rPr>
        <w:t>Collaborare con le altre Funzioni strumentali</w:t>
      </w:r>
    </w:p>
    <w:p w14:paraId="237D6CA1" w14:textId="36192E1E" w:rsidR="005B157B" w:rsidRPr="00755C2D" w:rsidRDefault="005B157B" w:rsidP="005B157B">
      <w:pPr>
        <w:numPr>
          <w:ilvl w:val="0"/>
          <w:numId w:val="1"/>
        </w:numPr>
        <w:spacing w:after="0"/>
        <w:ind w:left="714" w:hanging="357"/>
        <w:jc w:val="both"/>
        <w:rPr>
          <w:szCs w:val="19"/>
          <w:lang w:eastAsia="it-IT"/>
        </w:rPr>
      </w:pPr>
      <w:r w:rsidRPr="00755C2D">
        <w:rPr>
          <w:szCs w:val="19"/>
          <w:lang w:eastAsia="it-IT"/>
        </w:rPr>
        <w:t>P</w:t>
      </w:r>
      <w:r w:rsidR="000D0F44">
        <w:rPr>
          <w:szCs w:val="19"/>
          <w:lang w:eastAsia="it-IT"/>
        </w:rPr>
        <w:t>artecipare</w:t>
      </w:r>
      <w:r w:rsidRPr="00755C2D">
        <w:rPr>
          <w:szCs w:val="19"/>
          <w:lang w:eastAsia="it-IT"/>
        </w:rPr>
        <w:t xml:space="preserve"> a riunioni di coordinamento organizzativo del gruppo staff e dei Dipartimenti Disciplinari</w:t>
      </w:r>
    </w:p>
    <w:p w14:paraId="1DBD1609" w14:textId="6410B38C" w:rsidR="005B157B" w:rsidRPr="00755C2D" w:rsidRDefault="000D0F44" w:rsidP="005B157B">
      <w:pPr>
        <w:numPr>
          <w:ilvl w:val="0"/>
          <w:numId w:val="1"/>
        </w:numPr>
        <w:spacing w:after="0"/>
        <w:ind w:left="714" w:hanging="357"/>
        <w:jc w:val="both"/>
        <w:rPr>
          <w:szCs w:val="19"/>
          <w:lang w:eastAsia="it-IT"/>
        </w:rPr>
      </w:pPr>
      <w:r>
        <w:rPr>
          <w:szCs w:val="19"/>
          <w:lang w:eastAsia="it-IT"/>
        </w:rPr>
        <w:t>Partecipare</w:t>
      </w:r>
      <w:r w:rsidR="005B157B" w:rsidRPr="00755C2D">
        <w:rPr>
          <w:szCs w:val="19"/>
          <w:lang w:eastAsia="it-IT"/>
        </w:rPr>
        <w:t xml:space="preserve"> a riunioni con i genitori per quanto di propria pertinenza</w:t>
      </w:r>
    </w:p>
    <w:p w14:paraId="7A031DEC" w14:textId="7390F59F" w:rsidR="005B157B" w:rsidRPr="00755C2D" w:rsidRDefault="000D0F44" w:rsidP="005B157B">
      <w:pPr>
        <w:numPr>
          <w:ilvl w:val="0"/>
          <w:numId w:val="1"/>
        </w:numPr>
        <w:spacing w:after="0"/>
        <w:ind w:left="714" w:hanging="357"/>
        <w:jc w:val="both"/>
        <w:rPr>
          <w:szCs w:val="19"/>
          <w:lang w:eastAsia="it-IT"/>
        </w:rPr>
      </w:pPr>
      <w:r>
        <w:rPr>
          <w:szCs w:val="19"/>
          <w:lang w:eastAsia="it-IT"/>
        </w:rPr>
        <w:t>Rendicontare i compiti assegnati</w:t>
      </w:r>
    </w:p>
    <w:p w14:paraId="265D40D4" w14:textId="77777777" w:rsidR="00900D5C" w:rsidRPr="00DE7B50" w:rsidRDefault="00900D5C" w:rsidP="00E92896">
      <w:pPr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4BD38857" w14:textId="77777777" w:rsidR="00900D5C" w:rsidRPr="00DE7B50" w:rsidRDefault="00900D5C" w:rsidP="00D456CD">
      <w:pPr>
        <w:spacing w:after="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DE7B50">
        <w:rPr>
          <w:rFonts w:asciiTheme="minorHAnsi" w:hAnsiTheme="minorHAnsi" w:cstheme="minorHAnsi"/>
          <w:sz w:val="24"/>
          <w:szCs w:val="24"/>
        </w:rPr>
        <w:t>Foggia, ______________</w:t>
      </w:r>
      <w:r w:rsidRPr="00DE7B50">
        <w:rPr>
          <w:rFonts w:asciiTheme="minorHAnsi" w:hAnsiTheme="minorHAnsi" w:cstheme="minorHAnsi"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ab/>
        <w:t xml:space="preserve">FIRMA </w:t>
      </w:r>
    </w:p>
    <w:p w14:paraId="0D225B2F" w14:textId="77777777" w:rsidR="00900D5C" w:rsidRPr="00DE7B50" w:rsidRDefault="00900D5C" w:rsidP="00D456CD">
      <w:pPr>
        <w:spacing w:after="0"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145D06B" w14:textId="1EEDFBB7" w:rsidR="00900D5C" w:rsidRPr="00DE7B50" w:rsidRDefault="00900D5C" w:rsidP="005B157B">
      <w:pPr>
        <w:spacing w:after="0" w:line="240" w:lineRule="atLeast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E7B50">
        <w:rPr>
          <w:rFonts w:asciiTheme="minorHAnsi" w:hAnsiTheme="minorHAnsi" w:cstheme="minorHAnsi"/>
          <w:sz w:val="24"/>
          <w:szCs w:val="24"/>
        </w:rPr>
        <w:t>__________________________</w:t>
      </w:r>
    </w:p>
    <w:sectPr w:rsidR="00900D5C" w:rsidRPr="00DE7B50" w:rsidSect="00DE7B50">
      <w:pgSz w:w="11906" w:h="16838"/>
      <w:pgMar w:top="851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4B05"/>
    <w:multiLevelType w:val="hybridMultilevel"/>
    <w:tmpl w:val="25466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34382"/>
    <w:multiLevelType w:val="hybridMultilevel"/>
    <w:tmpl w:val="1D3CD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D62EA"/>
    <w:multiLevelType w:val="hybridMultilevel"/>
    <w:tmpl w:val="C786E2F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731AFF"/>
    <w:multiLevelType w:val="hybridMultilevel"/>
    <w:tmpl w:val="D332AD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C12FD"/>
    <w:multiLevelType w:val="hybridMultilevel"/>
    <w:tmpl w:val="3B4ADB6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A10C3"/>
    <w:multiLevelType w:val="hybridMultilevel"/>
    <w:tmpl w:val="9CB2F726"/>
    <w:lvl w:ilvl="0" w:tplc="BA3C4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4D3CDE"/>
    <w:multiLevelType w:val="hybridMultilevel"/>
    <w:tmpl w:val="955EA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B57833"/>
    <w:multiLevelType w:val="hybridMultilevel"/>
    <w:tmpl w:val="E2A0BB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DA6837"/>
    <w:multiLevelType w:val="hybridMultilevel"/>
    <w:tmpl w:val="90405F22"/>
    <w:lvl w:ilvl="0" w:tplc="0410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97D52F6"/>
    <w:multiLevelType w:val="hybridMultilevel"/>
    <w:tmpl w:val="398E8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3653B"/>
    <w:multiLevelType w:val="hybridMultilevel"/>
    <w:tmpl w:val="CB42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F334FE"/>
    <w:multiLevelType w:val="hybridMultilevel"/>
    <w:tmpl w:val="5EDEE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B7047"/>
    <w:multiLevelType w:val="hybridMultilevel"/>
    <w:tmpl w:val="463AAA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0"/>
  </w:num>
  <w:num w:numId="5">
    <w:abstractNumId w:val="6"/>
  </w:num>
  <w:num w:numId="6">
    <w:abstractNumId w:val="9"/>
  </w:num>
  <w:num w:numId="7">
    <w:abstractNumId w:val="12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F4"/>
    <w:rsid w:val="00030468"/>
    <w:rsid w:val="00062571"/>
    <w:rsid w:val="000D0F44"/>
    <w:rsid w:val="00101382"/>
    <w:rsid w:val="001418F0"/>
    <w:rsid w:val="00153C8D"/>
    <w:rsid w:val="001F484B"/>
    <w:rsid w:val="001F6CBD"/>
    <w:rsid w:val="00210DF2"/>
    <w:rsid w:val="00294ADA"/>
    <w:rsid w:val="002C5F6B"/>
    <w:rsid w:val="002D1902"/>
    <w:rsid w:val="002D3D1E"/>
    <w:rsid w:val="002F3B95"/>
    <w:rsid w:val="0033332C"/>
    <w:rsid w:val="003E7C78"/>
    <w:rsid w:val="003F3423"/>
    <w:rsid w:val="00432FE6"/>
    <w:rsid w:val="00480047"/>
    <w:rsid w:val="00505B39"/>
    <w:rsid w:val="00520770"/>
    <w:rsid w:val="005B157B"/>
    <w:rsid w:val="00600542"/>
    <w:rsid w:val="006264E8"/>
    <w:rsid w:val="00633006"/>
    <w:rsid w:val="0066005B"/>
    <w:rsid w:val="00664455"/>
    <w:rsid w:val="006A3A99"/>
    <w:rsid w:val="006B1B57"/>
    <w:rsid w:val="00700924"/>
    <w:rsid w:val="00736338"/>
    <w:rsid w:val="0076160B"/>
    <w:rsid w:val="007B0149"/>
    <w:rsid w:val="007B34B8"/>
    <w:rsid w:val="00862E01"/>
    <w:rsid w:val="008E06D3"/>
    <w:rsid w:val="008F70E8"/>
    <w:rsid w:val="00900D5C"/>
    <w:rsid w:val="00976B8D"/>
    <w:rsid w:val="009900F4"/>
    <w:rsid w:val="009B3ADA"/>
    <w:rsid w:val="009C7B3E"/>
    <w:rsid w:val="00B16CE6"/>
    <w:rsid w:val="00B957F7"/>
    <w:rsid w:val="00BF641D"/>
    <w:rsid w:val="00C1549C"/>
    <w:rsid w:val="00C75506"/>
    <w:rsid w:val="00C81011"/>
    <w:rsid w:val="00CF513D"/>
    <w:rsid w:val="00D05DC9"/>
    <w:rsid w:val="00D352B9"/>
    <w:rsid w:val="00D456CD"/>
    <w:rsid w:val="00DC4CA9"/>
    <w:rsid w:val="00DD7468"/>
    <w:rsid w:val="00DE7B50"/>
    <w:rsid w:val="00E103DE"/>
    <w:rsid w:val="00E10C80"/>
    <w:rsid w:val="00E1191D"/>
    <w:rsid w:val="00E92896"/>
    <w:rsid w:val="00F10990"/>
    <w:rsid w:val="00F11EB7"/>
    <w:rsid w:val="00F15968"/>
    <w:rsid w:val="00F83314"/>
    <w:rsid w:val="00F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BB1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352B9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9900F4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DC4C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9B3ADA"/>
    <w:pPr>
      <w:spacing w:after="160" w:line="259" w:lineRule="auto"/>
      <w:ind w:left="720"/>
      <w:contextualSpacing/>
    </w:pPr>
    <w:rPr>
      <w:noProof w:val="0"/>
    </w:rPr>
  </w:style>
  <w:style w:type="paragraph" w:customStyle="1" w:styleId="Paragrafoelenco1">
    <w:name w:val="Paragrafo elenco1"/>
    <w:basedOn w:val="Normale"/>
    <w:uiPriority w:val="99"/>
    <w:rsid w:val="00E92896"/>
    <w:pPr>
      <w:ind w:left="708"/>
    </w:pPr>
    <w:rPr>
      <w:rFonts w:eastAsia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948</Words>
  <Characters>5406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DOCENTI TUTTI</vt:lpstr>
    </vt:vector>
  </TitlesOfParts>
  <Company/>
  <LinksUpToDate>false</LinksUpToDate>
  <CharactersWithSpaces>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 TUTTI</dc:title>
  <dc:creator>Utente</dc:creator>
  <cp:lastModifiedBy>Utente di Microsoft Office</cp:lastModifiedBy>
  <cp:revision>3</cp:revision>
  <dcterms:created xsi:type="dcterms:W3CDTF">2022-09-26T16:10:00Z</dcterms:created>
  <dcterms:modified xsi:type="dcterms:W3CDTF">2022-09-26T16:11:00Z</dcterms:modified>
</cp:coreProperties>
</file>